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0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Wohnungsgeberbestätigung</w:t>
      </w:r>
    </w:p>
    <w:p>
      <w:pPr>
        <w:spacing w:after="240"/>
        <w:rPr>
          <w:sz w:val="20"/>
          <w:szCs w:val="20"/>
        </w:rPr>
      </w:pPr>
      <w:r>
        <w:rPr>
          <w:sz w:val="20"/>
          <w:szCs w:val="20"/>
        </w:rPr>
        <w:t xml:space="preserve">Bestätigung des Wohnungsgebers nach § 19 Abs. 3 Bundesmeldegesetz (BMG)</w:t>
      </w:r>
    </w:p>
    <w:p>
      <w:pPr>
        <w:spacing w:after="1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 Wohnungsgeber (Vermieter, Hauptmieter oder Eigentümer)</w:t>
      </w:r>
    </w:p>
    <w:p>
      <w:pPr>
        <w:spacing w:after="140"/>
        <w:rPr>
          <w:sz w:val="20"/>
          <w:szCs w:val="20"/>
        </w:rPr>
      </w:pPr>
      <w:r>
        <w:rPr>
          <w:sz w:val="20"/>
          <w:szCs w:val="20"/>
        </w:rPr>
        <w:t xml:space="preserve">Name, Vorname bzw. Firma: ______________________________________________</w:t>
      </w:r>
    </w:p>
    <w:p>
      <w:pPr>
        <w:spacing w:after="140"/>
        <w:rPr>
          <w:sz w:val="20"/>
          <w:szCs w:val="20"/>
        </w:rPr>
      </w:pPr>
      <w:r>
        <w:rPr>
          <w:sz w:val="20"/>
          <w:szCs w:val="20"/>
        </w:rPr>
        <w:t xml:space="preserve">Straße, Hausnummer: ______________________________________________</w:t>
      </w:r>
    </w:p>
    <w:p>
      <w:pPr>
        <w:spacing w:after="140"/>
        <w:rPr>
          <w:sz w:val="20"/>
          <w:szCs w:val="20"/>
        </w:rPr>
      </w:pPr>
      <w:r>
        <w:rPr>
          <w:sz w:val="20"/>
          <w:szCs w:val="20"/>
        </w:rPr>
        <w:t xml:space="preserve">PLZ, Ort: ______________________________________________</w:t>
      </w:r>
    </w:p>
    <w:p>
      <w:pPr>
        <w:spacing w:after="140"/>
        <w:rPr>
          <w:sz w:val="20"/>
          <w:szCs w:val="20"/>
        </w:rPr>
      </w:pPr>
      <w:r>
        <w:rPr>
          <w:sz w:val="20"/>
          <w:szCs w:val="20"/>
        </w:rPr>
        <w:t xml:space="preserve">Telefon oder E-Mail (freiwillig): ______________________________________________</w:t>
      </w:r>
    </w:p>
    <w:p>
      <w:pPr>
        <w:spacing w:after="1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 Eigentümer der Wohnung (nur, wenn nicht mit dem Wohnungsgeber identisch)</w:t>
      </w:r>
    </w:p>
    <w:p>
      <w:pPr>
        <w:spacing w:after="140"/>
        <w:rPr>
          <w:sz w:val="20"/>
          <w:szCs w:val="20"/>
        </w:rPr>
      </w:pPr>
      <w:r>
        <w:rPr>
          <w:sz w:val="20"/>
          <w:szCs w:val="20"/>
        </w:rPr>
        <w:t xml:space="preserve">Name, Vorname bzw. Firma: ______________________________________________</w:t>
      </w:r>
    </w:p>
    <w:p>
      <w:pPr>
        <w:spacing w:after="140"/>
        <w:rPr>
          <w:sz w:val="20"/>
          <w:szCs w:val="20"/>
        </w:rPr>
      </w:pPr>
      <w:r>
        <w:rPr>
          <w:sz w:val="20"/>
          <w:szCs w:val="20"/>
        </w:rPr>
        <w:t xml:space="preserve">Straße, Hausnummer, PLZ, Ort: ______________________________________________</w:t>
      </w:r>
    </w:p>
    <w:p>
      <w:pPr>
        <w:spacing w:after="1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  Anschrift der Wohnung</w:t>
      </w:r>
    </w:p>
    <w:p>
      <w:pPr>
        <w:spacing w:after="140"/>
        <w:rPr>
          <w:sz w:val="20"/>
          <w:szCs w:val="20"/>
        </w:rPr>
      </w:pPr>
      <w:r>
        <w:rPr>
          <w:sz w:val="20"/>
          <w:szCs w:val="20"/>
        </w:rPr>
        <w:t xml:space="preserve">Straße, Hausnummer: ______________________________________________</w:t>
      </w:r>
    </w:p>
    <w:p>
      <w:pPr>
        <w:spacing w:after="140"/>
        <w:rPr>
          <w:sz w:val="20"/>
          <w:szCs w:val="20"/>
        </w:rPr>
      </w:pPr>
      <w:r>
        <w:rPr>
          <w:sz w:val="20"/>
          <w:szCs w:val="20"/>
        </w:rPr>
        <w:t xml:space="preserve">Lage der Wohnung (z. B. 2. OG links, Whg.-Nr.): ______________________________________________</w:t>
      </w:r>
    </w:p>
    <w:p>
      <w:pPr>
        <w:spacing w:after="140"/>
        <w:rPr>
          <w:sz w:val="20"/>
          <w:szCs w:val="20"/>
        </w:rPr>
      </w:pPr>
      <w:r>
        <w:rPr>
          <w:sz w:val="20"/>
          <w:szCs w:val="20"/>
        </w:rPr>
        <w:t xml:space="preserve">PLZ, Ort: ______________________________________________</w:t>
      </w:r>
    </w:p>
    <w:p>
      <w:pPr>
        <w:spacing w:after="1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 Art des Vorgangs</w:t>
      </w:r>
    </w:p>
    <w:p>
      <w:pPr>
        <w:spacing w:after="100"/>
        <w:rPr>
          <w:sz w:val="20"/>
          <w:szCs w:val="20"/>
        </w:rPr>
      </w:pPr>
      <w:r>
        <w:rPr>
          <w:sz w:val="20"/>
          <w:szCs w:val="20"/>
        </w:rPr>
        <w:t xml:space="preserve">☐  Einzug am: ________________          ☐  Auszug am: ________________</w:t>
      </w:r>
    </w:p>
    <w:p>
      <w:pPr>
        <w:spacing w:after="240"/>
        <w:rPr>
          <w:i/>
          <w:sz w:val="17"/>
          <w:szCs w:val="17"/>
        </w:rPr>
      </w:pPr>
      <w:r>
        <w:rPr>
          <w:i/>
          <w:sz w:val="17"/>
          <w:szCs w:val="17"/>
        </w:rPr>
        <w:t xml:space="preserve">Der Auszug ist nur zu bestätigen, wenn keine neue Wohnung im Inland bezogen wird (Wegzug ins Ausland).</w:t>
      </w:r>
    </w:p>
    <w:p>
      <w:pPr>
        <w:spacing w:after="1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  Meldepflichtige Personen, die in die Wohnung eingezogen sind</w:t>
      </w:r>
    </w:p>
    <w:tbl>
      <w:tblPr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</w:tblPr>
      <w:tblGrid>
        <w:gridCol w:w="3800"/>
        <w:gridCol w:w="3000"/>
        <w:gridCol w:w="2200"/>
      </w:tblGrid>
      <w:tr>
        <w:tc>
          <w:tcPr>
            <w:tcW w:w="3800" w:type="dxa"/>
          </w:tcPr>
          <w:p>
            <w:pPr>
              <w:spacing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Name</w:t>
            </w:r>
          </w:p>
        </w:tc>
        <w:tc>
          <w:tcPr>
            <w:tcW w:w="3000" w:type="dxa"/>
          </w:tcPr>
          <w:p>
            <w:pPr>
              <w:spacing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Vorname</w:t>
            </w:r>
          </w:p>
        </w:tc>
        <w:tc>
          <w:tcPr>
            <w:tcW w:w="2200" w:type="dxa"/>
          </w:tcPr>
          <w:p>
            <w:pPr>
              <w:spacing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Geburtsdatum</w:t>
            </w:r>
          </w:p>
        </w:tc>
      </w:tr>
      <w:tr>
        <w:tc>
          <w:tcPr>
            <w:tcW w:w="3800" w:type="dxa"/>
          </w:tcPr>
          <w:p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200" w:type="dxa"/>
          </w:tcPr>
          <w:p>
            <w:pPr>
              <w:spacing w:after="60"/>
              <w:rPr>
                <w:sz w:val="20"/>
                <w:szCs w:val="20"/>
              </w:rPr>
            </w:pPr>
          </w:p>
        </w:tc>
      </w:tr>
      <w:tr>
        <w:tc>
          <w:tcPr>
            <w:tcW w:w="3800" w:type="dxa"/>
          </w:tcPr>
          <w:p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200" w:type="dxa"/>
          </w:tcPr>
          <w:p>
            <w:pPr>
              <w:spacing w:after="60"/>
              <w:rPr>
                <w:sz w:val="20"/>
                <w:szCs w:val="20"/>
              </w:rPr>
            </w:pPr>
          </w:p>
        </w:tc>
      </w:tr>
      <w:tr>
        <w:tc>
          <w:tcPr>
            <w:tcW w:w="3800" w:type="dxa"/>
          </w:tcPr>
          <w:p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200" w:type="dxa"/>
          </w:tcPr>
          <w:p>
            <w:pPr>
              <w:spacing w:after="60"/>
              <w:rPr>
                <w:sz w:val="20"/>
                <w:szCs w:val="20"/>
              </w:rPr>
            </w:pPr>
          </w:p>
        </w:tc>
      </w:tr>
      <w:tr>
        <w:tc>
          <w:tcPr>
            <w:tcW w:w="3800" w:type="dxa"/>
          </w:tcPr>
          <w:p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200" w:type="dxa"/>
          </w:tcPr>
          <w:p>
            <w:pPr>
              <w:spacing w:after="60"/>
              <w:rPr>
                <w:sz w:val="20"/>
                <w:szCs w:val="20"/>
              </w:rPr>
            </w:pPr>
          </w:p>
        </w:tc>
      </w:tr>
    </w:tbl>
    <w:p>
      <w:pPr>
        <w:spacing w:after="120"/>
        <w:rPr>
          <w:sz w:val="22"/>
          <w:szCs w:val="22"/>
        </w:rPr>
      </w:pPr>
    </w:p>
    <w:p>
      <w:pPr>
        <w:spacing w:after="1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  Erklärung und Unterschrift</w:t>
      </w:r>
    </w:p>
    <w:p>
      <w:pPr>
        <w:spacing w:after="300"/>
        <w:rPr>
          <w:sz w:val="20"/>
          <w:szCs w:val="20"/>
        </w:rPr>
      </w:pPr>
      <w:r>
        <w:rPr>
          <w:sz w:val="20"/>
          <w:szCs w:val="20"/>
        </w:rPr>
        <w:t xml:space="preserve">Ich bestätige, dass die vorstehend genannten Personen in die bezeichnete Wohnung ein- bzw. aus ihr ausgezogen sind. Mir ist bekannt, dass eine unrichtige Bestätigung nach § 54 BMG mit einer Geldbuße geahndet werden kann.</w:t>
      </w:r>
    </w:p>
    <w:p>
      <w:pPr>
        <w:spacing w:after="360"/>
        <w:rPr>
          <w:sz w:val="20"/>
          <w:szCs w:val="20"/>
        </w:rPr>
      </w:pPr>
      <w:r>
        <w:rPr>
          <w:sz w:val="20"/>
          <w:szCs w:val="20"/>
        </w:rPr>
        <w:t xml:space="preserve">Ort, Datum: ______________________          Unterschrift: ______________________</w:t>
      </w:r>
    </w:p>
    <w:p>
      <w:pPr>
        <w:spacing w:after="1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Hinweise</w:t>
      </w:r>
    </w:p>
    <w:p>
      <w:pPr>
        <w:spacing w:after="60"/>
        <w:rPr>
          <w:sz w:val="17"/>
          <w:szCs w:val="17"/>
        </w:rPr>
      </w:pPr>
      <w:r>
        <w:rPr>
          <w:sz w:val="17"/>
          <w:szCs w:val="17"/>
        </w:rPr>
        <w:t xml:space="preserve">•  Der Wohnungsgeber muss den Ein- oder Auszug innerhalb von zwei Wochen bestätigen (§ 19 Abs. 1 BMG).</w:t>
      </w:r>
    </w:p>
    <w:p>
      <w:pPr>
        <w:spacing w:after="60"/>
        <w:rPr>
          <w:sz w:val="17"/>
          <w:szCs w:val="17"/>
        </w:rPr>
      </w:pPr>
      <w:r>
        <w:rPr>
          <w:sz w:val="17"/>
          <w:szCs w:val="17"/>
        </w:rPr>
        <w:t xml:space="preserve">•  Die Bestätigung ist unentgeltlich auszustellen; ein Entgelt dafür ist nicht vorgesehen.</w:t>
      </w:r>
    </w:p>
    <w:p>
      <w:pPr>
        <w:spacing w:after="60"/>
        <w:rPr>
          <w:sz w:val="17"/>
          <w:szCs w:val="17"/>
        </w:rPr>
      </w:pPr>
      <w:r>
        <w:rPr>
          <w:sz w:val="17"/>
          <w:szCs w:val="17"/>
        </w:rPr>
        <w:t xml:space="preserve">•  Die meldepflichtige Person muss sich innerhalb von zwei Wochen nach Einzug anmelden (§ 17 Abs. 1 BMG).</w:t>
      </w:r>
    </w:p>
    <w:p>
      <w:pPr>
        <w:spacing w:after="60"/>
        <w:rPr>
          <w:sz w:val="17"/>
          <w:szCs w:val="17"/>
        </w:rPr>
      </w:pPr>
      <w:r>
        <w:rPr>
          <w:sz w:val="17"/>
          <w:szCs w:val="17"/>
        </w:rPr>
        <w:t xml:space="preserve">•  Der Mietvertrag ersetzt die Wohnungsgeberbestätigung nicht.</w:t>
      </w:r>
    </w:p>
    <w:p>
      <w:pPr>
        <w:spacing w:after="60"/>
        <w:rPr>
          <w:sz w:val="17"/>
          <w:szCs w:val="17"/>
        </w:rPr>
      </w:pPr>
      <w:r>
        <w:rPr>
          <w:sz w:val="17"/>
          <w:szCs w:val="17"/>
        </w:rPr>
        <w:t xml:space="preserve">•  Eine Bestätigung je Wohnung genügt — alle einziehenden Personen können gemeinsam aufgeführt werden.</w:t>
      </w:r>
    </w:p>
    <w:p>
      <w:pPr>
        <w:spacing w:after="60"/>
        <w:rPr>
          <w:sz w:val="17"/>
          <w:szCs w:val="17"/>
        </w:rPr>
      </w:pPr>
      <w:r>
        <w:rPr>
          <w:sz w:val="17"/>
          <w:szCs w:val="17"/>
        </w:rPr>
        <w:t xml:space="preserve">•  Einzelne Meldebehörden geben eigene Formulare vor; im Zweifel das Formular der zuständigen Behörde nutzen.</w:t>
      </w:r>
    </w:p>
    <w:p>
      <w:pPr>
        <w:spacing w:after="0"/>
        <w:rPr>
          <w:color w:val="666666"/>
          <w:sz w:val="16"/>
          <w:szCs w:val="16"/>
        </w:rPr>
      </w:pPr>
      <w:r>
        <w:rPr>
          <w:color w:val="666666"/>
          <w:sz w:val="16"/>
          <w:szCs w:val="16"/>
        </w:rPr>
        <w:t xml:space="preserve">Muster von mietkautionskonto.info – kostenlos zur privaten Nutzung. Ohne Gewähr, keine Rechtsberatung.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<Relationships xmlns="http://schemas.openxmlformats.org/package/2006/relationships"/>
</file>

<file path=docProps/core.xml><?xml version="1.0" encoding="utf-8"?>
<cp:coreProperties xmlns:cp="http://schemas.openxmlformats.org/package/2006/metadata/core-properties" xmlns:dc="http://purl.org/dc/elements/1.1/">
  <dc:title>Wohnungsgeberbestätigung – Muster zum Ausfüllen</dc:title>
  <dc:creator>mietkautionskonto.info</dc:creator>
</cp:coreProperties>
</file>